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04402" w14:textId="07E8C07C" w:rsidR="00A46E94" w:rsidRDefault="00A46E94" w:rsidP="00A46E94">
      <w:pPr>
        <w:jc w:val="both"/>
      </w:pPr>
      <w:r>
        <w:t>Il progetto di ricerca legato alla borsa di ricerca è inserito all’interno del progetto PNRR – PARTENARIATO ESTE</w:t>
      </w:r>
      <w:r w:rsidR="0081060C">
        <w:t>S</w:t>
      </w:r>
      <w:r>
        <w:t>O AREA TEMATICA 8 “CONSEGUENZE E SFIDE DELL’INVECCHIAMENTO”, AGE-IT. In particolare</w:t>
      </w:r>
      <w:r w:rsidR="0081060C">
        <w:t>,</w:t>
      </w:r>
      <w:r>
        <w:t xml:space="preserve"> la borsa si colloca all’interno di un progetto afferente allo spoke 5 del progetto AGE-IT (</w:t>
      </w:r>
      <w:r w:rsidRPr="00A46E94">
        <w:t>https://ageit.eu/</w:t>
      </w:r>
      <w:proofErr w:type="spellStart"/>
      <w:r w:rsidRPr="00A46E94">
        <w:t>wp</w:t>
      </w:r>
      <w:proofErr w:type="spellEnd"/>
      <w:r w:rsidRPr="00A46E94">
        <w:t>/s-p-o-k-e-5/</w:t>
      </w:r>
      <w:r>
        <w:t>)</w:t>
      </w:r>
    </w:p>
    <w:p w14:paraId="3809825E" w14:textId="77777777" w:rsidR="00A46E94" w:rsidRDefault="00A46E94" w:rsidP="00A46E94">
      <w:pPr>
        <w:jc w:val="both"/>
      </w:pPr>
    </w:p>
    <w:p w14:paraId="72B9252E" w14:textId="6844D07A" w:rsidR="00A46E94" w:rsidRDefault="00A46E94" w:rsidP="00A46E94">
      <w:pPr>
        <w:jc w:val="both"/>
      </w:pPr>
      <w:r>
        <w:t>Spoke 5 di AGE-IT mira a</w:t>
      </w:r>
      <w:r w:rsidR="0081060C">
        <w:t>:</w:t>
      </w:r>
      <w:r>
        <w:t xml:space="preserve"> fornire le basi per una collaborazione efficace tra ricerca</w:t>
      </w:r>
      <w:r w:rsidR="0081060C">
        <w:t>,</w:t>
      </w:r>
      <w:r>
        <w:t xml:space="preserve"> imprese e istituzioni che agiscono nel settore della fornitura di cura; rafforzare la ricerca di base sulla sostenibilità sociale, economica e politica dei sistemi di cura; sostenere i processi per l’innovazione e il trasferimento tecnologico. </w:t>
      </w:r>
    </w:p>
    <w:p w14:paraId="07E6E571" w14:textId="77777777" w:rsidR="00A46E94" w:rsidRDefault="00A46E94" w:rsidP="00A46E94">
      <w:pPr>
        <w:jc w:val="both"/>
      </w:pPr>
    </w:p>
    <w:p w14:paraId="53F3FAF5" w14:textId="3E4FA3A3" w:rsidR="00880D72" w:rsidRDefault="00A46E94" w:rsidP="00A46E94">
      <w:pPr>
        <w:jc w:val="both"/>
      </w:pPr>
      <w:r>
        <w:t>Le attività del/la borsista si inquadreranno nell’ambito del</w:t>
      </w:r>
      <w:r w:rsidR="00880D72">
        <w:t xml:space="preserve">le attività dei wp1 e 2 dello spoke5. I risultati delle attuali linee di ricerca hanno infatti rivelato la necessità di approfondire le dinamiche che caratterizzano l’utilizzo delle tecnologie informatiche, delle app, e delle piattaforme digitali di servizi – con particolare a quelli erogati dal settore pubblico – presso la popolazione anziana e i caregiver di anziani. Una analisi comparativa dei pattern di utilizzo, così come della loro intersezione con le molteplici dimensioni della stratificazione sociale, si è rivelata necessaria alla luce sia dei risultati comparativi che evidenziano in altri paesi un forte aumento dell’utilizzo dei canali digitali delle amministrazioni pubbliche, sia dei risultati relativi alla raccolta dati svolta nel contesto di wp2 che ha indicato le potenzialità relative alla analisi dei feedback degli intervistati circa l’utilizzo di app di monitoraggio del benessere dei caregiver.  </w:t>
      </w:r>
    </w:p>
    <w:p w14:paraId="4294301A" w14:textId="77777777" w:rsidR="00A46E94" w:rsidRDefault="00A46E94" w:rsidP="00A46E94"/>
    <w:p w14:paraId="5510101C" w14:textId="1432DD5D" w:rsidR="00880D72" w:rsidRDefault="00A46E94" w:rsidP="00A46E94">
      <w:r w:rsidRPr="00407EDD">
        <w:t xml:space="preserve">L’attività scientifica del/della borsista sarà </w:t>
      </w:r>
      <w:r w:rsidR="00CF5CD0">
        <w:t>s</w:t>
      </w:r>
      <w:r w:rsidR="0081060C">
        <w:t>v</w:t>
      </w:r>
      <w:r w:rsidR="00CF5CD0">
        <w:t xml:space="preserve">olta sotto la supervisione del gruppo di ricerca e sarà </w:t>
      </w:r>
      <w:r w:rsidRPr="00407EDD">
        <w:t>legata</w:t>
      </w:r>
      <w:r w:rsidR="00D205DE">
        <w:t>:</w:t>
      </w:r>
      <w:r w:rsidRPr="00407EDD">
        <w:t xml:space="preserve"> </w:t>
      </w:r>
      <w:r w:rsidR="00D205DE">
        <w:t>(</w:t>
      </w:r>
      <w:r w:rsidRPr="00407EDD">
        <w:t xml:space="preserve">i) alla attività di </w:t>
      </w:r>
      <w:r w:rsidR="00880D72">
        <w:t xml:space="preserve">classificazione dei data set esistenti e potenzialmente utili; (ii) alla attività di data </w:t>
      </w:r>
      <w:proofErr w:type="spellStart"/>
      <w:r w:rsidR="00880D72">
        <w:t>managing</w:t>
      </w:r>
      <w:proofErr w:type="spellEnd"/>
      <w:r w:rsidR="00880D72">
        <w:t xml:space="preserve"> e di analisi multivariata dei dati delle survey nazionali ed internazionali previamente identificate (includendo la preparazione dei file di analisi con i programmi STATA o R); (iii) alla collaborazione alla possibili espansioni ai moduli dello studio </w:t>
      </w:r>
      <w:proofErr w:type="spellStart"/>
      <w:r w:rsidR="00880D72">
        <w:t>ICare</w:t>
      </w:r>
      <w:proofErr w:type="spellEnd"/>
      <w:r w:rsidR="00880D72">
        <w:t xml:space="preserve"> volti a raccogliere feedback da parte dei rispondenti circa la web app utilizzata, nonché alla analisi delle osservazioni raccolte; (iv) alla preparazione di articoli scientifici per riviste scientifiche internazionali in lingua inglese. </w:t>
      </w:r>
    </w:p>
    <w:p w14:paraId="34FA4D68" w14:textId="77777777" w:rsidR="00880D72" w:rsidRDefault="00880D72" w:rsidP="00A46E94"/>
    <w:p w14:paraId="054CF3B3" w14:textId="0AD57B78" w:rsidR="00CF5CD0" w:rsidRDefault="00CF5CD0" w:rsidP="00CF5CD0">
      <w:pPr>
        <w:jc w:val="both"/>
      </w:pPr>
      <w:r>
        <w:t xml:space="preserve">Il/la borsista dovrà garantire la partecipazione in persona alle riunioni di formazione, coordinamento, feedback e analisi svolte dal gruppo di ricerca, da svolgersi con regolarità – idealmente con cadenza settimanale – presso il Dipartimento di Scienze Politiche e Sociali dell’Università di Bologna. </w:t>
      </w:r>
    </w:p>
    <w:p w14:paraId="7D48A411" w14:textId="77777777" w:rsidR="00A57B8C" w:rsidRDefault="00A57B8C"/>
    <w:sectPr w:rsidR="00A57B8C" w:rsidSect="00A46E94">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94"/>
    <w:rsid w:val="00484623"/>
    <w:rsid w:val="004D782A"/>
    <w:rsid w:val="0081060C"/>
    <w:rsid w:val="00880D72"/>
    <w:rsid w:val="00931BB8"/>
    <w:rsid w:val="00A46E94"/>
    <w:rsid w:val="00A57B8C"/>
    <w:rsid w:val="00A837A3"/>
    <w:rsid w:val="00AE692E"/>
    <w:rsid w:val="00BC749F"/>
    <w:rsid w:val="00BF4A34"/>
    <w:rsid w:val="00CB2EFB"/>
    <w:rsid w:val="00CF5CD0"/>
    <w:rsid w:val="00D205DE"/>
    <w:rsid w:val="00DB3FA0"/>
    <w:rsid w:val="00F35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0CE57"/>
  <w15:chartTrackingRefBased/>
  <w15:docId w15:val="{903219C4-093C-5B4B-B9D8-F3E43CDA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6E94"/>
  </w:style>
  <w:style w:type="paragraph" w:styleId="Titolo1">
    <w:name w:val="heading 1"/>
    <w:basedOn w:val="Normale"/>
    <w:next w:val="Normale"/>
    <w:link w:val="Titolo1Carattere"/>
    <w:uiPriority w:val="9"/>
    <w:qFormat/>
    <w:rsid w:val="00A46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46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6E9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6E9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6E9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6E9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6E9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6E9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6E9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6E9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46E9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6E9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6E9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6E9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6E9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6E9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6E9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6E9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6E9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6E9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6E9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6E9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6E9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6E94"/>
    <w:rPr>
      <w:i/>
      <w:iCs/>
      <w:color w:val="404040" w:themeColor="text1" w:themeTint="BF"/>
    </w:rPr>
  </w:style>
  <w:style w:type="paragraph" w:styleId="Paragrafoelenco">
    <w:name w:val="List Paragraph"/>
    <w:basedOn w:val="Normale"/>
    <w:uiPriority w:val="34"/>
    <w:qFormat/>
    <w:rsid w:val="00A46E94"/>
    <w:pPr>
      <w:ind w:left="720"/>
      <w:contextualSpacing/>
    </w:pPr>
  </w:style>
  <w:style w:type="character" w:styleId="Enfasiintensa">
    <w:name w:val="Intense Emphasis"/>
    <w:basedOn w:val="Carpredefinitoparagrafo"/>
    <w:uiPriority w:val="21"/>
    <w:qFormat/>
    <w:rsid w:val="00A46E94"/>
    <w:rPr>
      <w:i/>
      <w:iCs/>
      <w:color w:val="0F4761" w:themeColor="accent1" w:themeShade="BF"/>
    </w:rPr>
  </w:style>
  <w:style w:type="paragraph" w:styleId="Citazioneintensa">
    <w:name w:val="Intense Quote"/>
    <w:basedOn w:val="Normale"/>
    <w:next w:val="Normale"/>
    <w:link w:val="CitazioneintensaCarattere"/>
    <w:uiPriority w:val="30"/>
    <w:qFormat/>
    <w:rsid w:val="00A46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6E94"/>
    <w:rPr>
      <w:i/>
      <w:iCs/>
      <w:color w:val="0F4761" w:themeColor="accent1" w:themeShade="BF"/>
    </w:rPr>
  </w:style>
  <w:style w:type="character" w:styleId="Riferimentointenso">
    <w:name w:val="Intense Reference"/>
    <w:basedOn w:val="Carpredefinitoparagrafo"/>
    <w:uiPriority w:val="32"/>
    <w:qFormat/>
    <w:rsid w:val="00A46E94"/>
    <w:rPr>
      <w:b/>
      <w:bCs/>
      <w:smallCaps/>
      <w:color w:val="0F4761" w:themeColor="accent1" w:themeShade="BF"/>
      <w:spacing w:val="5"/>
    </w:rPr>
  </w:style>
  <w:style w:type="character" w:styleId="Collegamentoipertestuale">
    <w:name w:val="Hyperlink"/>
    <w:basedOn w:val="Carpredefinitoparagrafo"/>
    <w:uiPriority w:val="99"/>
    <w:semiHidden/>
    <w:unhideWhenUsed/>
    <w:rsid w:val="00D205DE"/>
    <w:rPr>
      <w:color w:val="0000FF"/>
      <w:u w:val="single"/>
    </w:rPr>
  </w:style>
  <w:style w:type="paragraph" w:styleId="Revisione">
    <w:name w:val="Revision"/>
    <w:hidden/>
    <w:uiPriority w:val="99"/>
    <w:semiHidden/>
    <w:rsid w:val="0081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Albertini</dc:creator>
  <cp:keywords/>
  <dc:description/>
  <cp:lastModifiedBy>Microsoft Office User</cp:lastModifiedBy>
  <cp:revision>2</cp:revision>
  <dcterms:created xsi:type="dcterms:W3CDTF">2025-06-07T15:56:00Z</dcterms:created>
  <dcterms:modified xsi:type="dcterms:W3CDTF">2025-06-07T15:56:00Z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d33df58e-1cf7-4d7e-954d-79d038d38616</vt:lpwstr>
  </property>
</Properties>
</file>